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9F8" w:rsidRPr="007E79F8" w:rsidRDefault="007E79F8" w:rsidP="007E79F8">
      <w:pPr>
        <w:jc w:val="right"/>
        <w:textAlignment w:val="auto"/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</w:pPr>
      <w:proofErr w:type="spellStart"/>
      <w:r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Załącznik</w:t>
      </w:r>
      <w:proofErr w:type="spellEnd"/>
      <w:r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</w:t>
      </w:r>
      <w:proofErr w:type="spellStart"/>
      <w:r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 … do </w:t>
      </w:r>
      <w:proofErr w:type="spellStart"/>
      <w:r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>Zad</w:t>
      </w:r>
      <w:proofErr w:type="spellEnd"/>
      <w:r w:rsidRPr="007E79F8">
        <w:rPr>
          <w:rFonts w:ascii="Arial" w:eastAsia="Times New Roman" w:hAnsi="Arial" w:cs="Times New Roman"/>
          <w:kern w:val="3"/>
          <w:sz w:val="20"/>
          <w:szCs w:val="20"/>
          <w:bdr w:val="none" w:sz="0" w:space="0" w:color="auto" w:frame="1"/>
          <w:lang w:eastAsia="en-US"/>
        </w:rPr>
        <w:t xml:space="preserve">. </w:t>
      </w:r>
      <w:proofErr w:type="spellStart"/>
      <w:r w:rsidRPr="007E79F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Nr</w:t>
      </w:r>
      <w:proofErr w:type="spellEnd"/>
      <w:r w:rsidRPr="007E79F8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 xml:space="preserve"> 2</w:t>
      </w:r>
      <w:r w:rsidR="007F665B">
        <w:rPr>
          <w:rFonts w:ascii="Arial" w:eastAsia="Times New Roman" w:hAnsi="Arial" w:cs="Times New Roman"/>
          <w:b/>
          <w:kern w:val="3"/>
          <w:sz w:val="20"/>
          <w:szCs w:val="20"/>
          <w:bdr w:val="none" w:sz="0" w:space="0" w:color="auto" w:frame="1"/>
          <w:lang w:eastAsia="en-US"/>
        </w:rPr>
        <w:t>2</w:t>
      </w:r>
    </w:p>
    <w:p w:rsidR="008639A7" w:rsidRPr="00D36A74" w:rsidRDefault="008639A7" w:rsidP="008639A7">
      <w:pPr>
        <w:jc w:val="right"/>
        <w:rPr>
          <w:rFonts w:cs="Times New Roman"/>
          <w:sz w:val="20"/>
          <w:szCs w:val="20"/>
        </w:rPr>
      </w:pPr>
    </w:p>
    <w:p w:rsidR="008639A7" w:rsidRPr="007E79F8" w:rsidRDefault="008639A7" w:rsidP="008639A7">
      <w:pPr>
        <w:tabs>
          <w:tab w:val="left" w:pos="4080"/>
        </w:tabs>
        <w:jc w:val="center"/>
        <w:rPr>
          <w:rStyle w:val="Domylnaczcionkaakapitu1"/>
          <w:rFonts w:cs="Times New Roman"/>
          <w:b/>
          <w:sz w:val="22"/>
          <w:szCs w:val="22"/>
          <w:lang w:val="pl-PL"/>
        </w:rPr>
      </w:pPr>
      <w:r w:rsidRPr="007E79F8">
        <w:rPr>
          <w:rStyle w:val="Domylnaczcionkaakapitu1"/>
          <w:rFonts w:cs="Times New Roman"/>
          <w:b/>
          <w:sz w:val="22"/>
          <w:szCs w:val="22"/>
          <w:lang w:val="pl-PL"/>
        </w:rPr>
        <w:t xml:space="preserve">Zestawienie parametrów techniczno-użytkowych przedmiotu zamówienia </w:t>
      </w:r>
    </w:p>
    <w:p w:rsidR="008639A7" w:rsidRPr="007E79F8" w:rsidRDefault="008639A7" w:rsidP="008639A7">
      <w:pPr>
        <w:widowControl/>
        <w:spacing w:line="240" w:lineRule="auto"/>
        <w:textAlignment w:val="auto"/>
        <w:rPr>
          <w:rFonts w:eastAsia="Arial Unicode MS" w:cs="Times New Roman"/>
          <w:kern w:val="0"/>
          <w:sz w:val="22"/>
          <w:szCs w:val="22"/>
          <w:lang w:val="pl-PL" w:eastAsia="ar-SA" w:bidi="ar-SA"/>
        </w:rPr>
      </w:pPr>
    </w:p>
    <w:p w:rsidR="007535B9" w:rsidRPr="007E79F8" w:rsidRDefault="007535B9" w:rsidP="000C0E30">
      <w:pPr>
        <w:tabs>
          <w:tab w:val="left" w:pos="4080"/>
        </w:tabs>
        <w:spacing w:line="240" w:lineRule="auto"/>
        <w:rPr>
          <w:rFonts w:cs="Times New Roman"/>
          <w:b/>
          <w:sz w:val="22"/>
          <w:szCs w:val="22"/>
        </w:rPr>
      </w:pPr>
      <w:r w:rsidRPr="007E79F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   1.</w:t>
      </w:r>
      <w:r w:rsidR="000C0E30" w:rsidRPr="007E79F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 </w:t>
      </w:r>
      <w:r w:rsidR="008639A7" w:rsidRPr="007E79F8">
        <w:rPr>
          <w:rFonts w:eastAsia="Arial Unicode MS" w:cs="Times New Roman"/>
          <w:kern w:val="0"/>
          <w:sz w:val="22"/>
          <w:szCs w:val="22"/>
          <w:lang w:val="pl-PL" w:eastAsia="ar-SA" w:bidi="ar-SA"/>
        </w:rPr>
        <w:t xml:space="preserve">Pełna nazwa urządzenia:  </w:t>
      </w:r>
      <w:proofErr w:type="spellStart"/>
      <w:r w:rsidRPr="007E79F8">
        <w:rPr>
          <w:rFonts w:cs="Times New Roman"/>
          <w:b/>
          <w:sz w:val="22"/>
          <w:szCs w:val="22"/>
        </w:rPr>
        <w:t>Myjnia</w:t>
      </w:r>
      <w:proofErr w:type="spellEnd"/>
      <w:r w:rsidRPr="007E79F8">
        <w:rPr>
          <w:rFonts w:cs="Times New Roman"/>
          <w:b/>
          <w:sz w:val="22"/>
          <w:szCs w:val="22"/>
        </w:rPr>
        <w:t xml:space="preserve"> </w:t>
      </w:r>
      <w:r w:rsidR="00715707" w:rsidRPr="007E79F8">
        <w:rPr>
          <w:rFonts w:cs="Times New Roman"/>
          <w:b/>
          <w:sz w:val="22"/>
          <w:szCs w:val="22"/>
        </w:rPr>
        <w:t xml:space="preserve"> </w:t>
      </w:r>
      <w:proofErr w:type="spellStart"/>
      <w:r w:rsidR="00CA1DEB" w:rsidRPr="007E79F8">
        <w:rPr>
          <w:rFonts w:cs="Times New Roman"/>
          <w:b/>
          <w:sz w:val="22"/>
          <w:szCs w:val="22"/>
        </w:rPr>
        <w:t>dezynfektor</w:t>
      </w:r>
      <w:proofErr w:type="spellEnd"/>
      <w:r w:rsidR="00CA1DEB" w:rsidRPr="007E79F8">
        <w:rPr>
          <w:rFonts w:cs="Times New Roman"/>
          <w:b/>
          <w:sz w:val="22"/>
          <w:szCs w:val="22"/>
        </w:rPr>
        <w:t xml:space="preserve"> </w:t>
      </w:r>
      <w:r w:rsidR="00867DC2" w:rsidRPr="007E79F8">
        <w:rPr>
          <w:rFonts w:cs="Times New Roman"/>
          <w:b/>
          <w:sz w:val="22"/>
          <w:szCs w:val="22"/>
        </w:rPr>
        <w:t xml:space="preserve"> </w:t>
      </w:r>
      <w:proofErr w:type="spellStart"/>
      <w:r w:rsidR="00CA1DEB" w:rsidRPr="007E79F8">
        <w:rPr>
          <w:rFonts w:cs="Times New Roman"/>
          <w:b/>
          <w:sz w:val="22"/>
          <w:szCs w:val="22"/>
        </w:rPr>
        <w:t>przelotowa</w:t>
      </w:r>
      <w:proofErr w:type="spellEnd"/>
      <w:r w:rsidR="00CA1DEB" w:rsidRPr="007E79F8">
        <w:rPr>
          <w:rFonts w:cs="Times New Roman"/>
          <w:b/>
          <w:sz w:val="22"/>
          <w:szCs w:val="22"/>
        </w:rPr>
        <w:t xml:space="preserve"> </w:t>
      </w:r>
      <w:r w:rsidR="00715707" w:rsidRPr="007E79F8">
        <w:rPr>
          <w:rFonts w:cs="Times New Roman"/>
          <w:b/>
          <w:sz w:val="22"/>
          <w:szCs w:val="22"/>
        </w:rPr>
        <w:t xml:space="preserve"> </w:t>
      </w:r>
      <w:proofErr w:type="spellStart"/>
      <w:r w:rsidR="00867DC2" w:rsidRPr="007E79F8">
        <w:rPr>
          <w:rFonts w:cs="Times New Roman"/>
          <w:b/>
          <w:sz w:val="22"/>
          <w:szCs w:val="22"/>
        </w:rPr>
        <w:t>łóżek</w:t>
      </w:r>
      <w:proofErr w:type="spellEnd"/>
      <w:r w:rsidR="00867DC2" w:rsidRPr="007E79F8">
        <w:rPr>
          <w:rFonts w:cs="Times New Roman"/>
          <w:b/>
          <w:sz w:val="22"/>
          <w:szCs w:val="22"/>
        </w:rPr>
        <w:t xml:space="preserve"> - 2</w:t>
      </w:r>
      <w:r w:rsidR="006228A7" w:rsidRPr="007E79F8">
        <w:rPr>
          <w:rFonts w:cs="Times New Roman"/>
          <w:b/>
          <w:sz w:val="22"/>
          <w:szCs w:val="22"/>
        </w:rPr>
        <w:t>szt.</w:t>
      </w:r>
    </w:p>
    <w:p w:rsidR="008639A7" w:rsidRPr="007E79F8" w:rsidRDefault="008639A7" w:rsidP="000C0E30">
      <w:pPr>
        <w:tabs>
          <w:tab w:val="left" w:pos="4080"/>
        </w:tabs>
        <w:spacing w:line="240" w:lineRule="auto"/>
        <w:rPr>
          <w:rFonts w:eastAsia="Times New Roman" w:cs="Times New Roman"/>
          <w:b/>
          <w:sz w:val="22"/>
          <w:szCs w:val="22"/>
        </w:rPr>
      </w:pPr>
      <w:r w:rsidRPr="007E79F8">
        <w:rPr>
          <w:rFonts w:eastAsia="Times New Roman" w:cs="Times New Roman"/>
          <w:sz w:val="22"/>
          <w:szCs w:val="22"/>
        </w:rPr>
        <w:t xml:space="preserve">    2. Typ, </w:t>
      </w:r>
      <w:proofErr w:type="spellStart"/>
      <w:r w:rsidRPr="007E79F8">
        <w:rPr>
          <w:rFonts w:eastAsia="Times New Roman" w:cs="Times New Roman"/>
          <w:sz w:val="22"/>
          <w:szCs w:val="22"/>
        </w:rPr>
        <w:t>model</w:t>
      </w:r>
      <w:proofErr w:type="spellEnd"/>
      <w:r w:rsidRPr="007E79F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7E79F8">
        <w:rPr>
          <w:rFonts w:eastAsia="Times New Roman" w:cs="Times New Roman"/>
          <w:sz w:val="22"/>
          <w:szCs w:val="22"/>
        </w:rPr>
        <w:t>podać</w:t>
      </w:r>
      <w:proofErr w:type="spellEnd"/>
      <w:r w:rsidRPr="007E79F8">
        <w:rPr>
          <w:rFonts w:eastAsia="Times New Roman" w:cs="Times New Roman"/>
          <w:sz w:val="22"/>
          <w:szCs w:val="22"/>
        </w:rPr>
        <w:t>):………………………………………………</w:t>
      </w:r>
    </w:p>
    <w:p w:rsidR="008639A7" w:rsidRPr="007E79F8" w:rsidRDefault="008639A7" w:rsidP="000C0E30">
      <w:pPr>
        <w:spacing w:line="240" w:lineRule="auto"/>
        <w:rPr>
          <w:rFonts w:eastAsia="Times New Roman" w:cs="Times New Roman"/>
          <w:b/>
          <w:sz w:val="22"/>
          <w:szCs w:val="22"/>
        </w:rPr>
      </w:pPr>
      <w:r w:rsidRPr="007E79F8">
        <w:rPr>
          <w:rFonts w:eastAsia="Times New Roman" w:cs="Times New Roman"/>
          <w:sz w:val="22"/>
          <w:szCs w:val="22"/>
        </w:rPr>
        <w:t xml:space="preserve">    3. </w:t>
      </w:r>
      <w:proofErr w:type="spellStart"/>
      <w:r w:rsidRPr="007E79F8">
        <w:rPr>
          <w:rFonts w:eastAsia="Times New Roman" w:cs="Times New Roman"/>
          <w:sz w:val="22"/>
          <w:szCs w:val="22"/>
        </w:rPr>
        <w:t>Producent</w:t>
      </w:r>
      <w:proofErr w:type="spellEnd"/>
      <w:r w:rsidRPr="007E79F8">
        <w:rPr>
          <w:rFonts w:eastAsia="Times New Roman" w:cs="Times New Roman"/>
          <w:sz w:val="22"/>
          <w:szCs w:val="22"/>
        </w:rPr>
        <w:t xml:space="preserve"> (</w:t>
      </w:r>
      <w:proofErr w:type="spellStart"/>
      <w:r w:rsidRPr="007E79F8">
        <w:rPr>
          <w:rFonts w:eastAsia="Times New Roman" w:cs="Times New Roman"/>
          <w:sz w:val="22"/>
          <w:szCs w:val="22"/>
        </w:rPr>
        <w:t>podać</w:t>
      </w:r>
      <w:proofErr w:type="spellEnd"/>
      <w:r w:rsidRPr="007E79F8">
        <w:rPr>
          <w:rFonts w:eastAsia="Times New Roman" w:cs="Times New Roman"/>
          <w:sz w:val="22"/>
          <w:szCs w:val="22"/>
        </w:rPr>
        <w:t>):……………………………………………….</w:t>
      </w:r>
    </w:p>
    <w:p w:rsidR="0011293D" w:rsidRPr="007E79F8" w:rsidRDefault="008639A7" w:rsidP="000C0E30">
      <w:pPr>
        <w:spacing w:line="240" w:lineRule="auto"/>
        <w:rPr>
          <w:rFonts w:eastAsia="Times New Roman" w:cs="Times New Roman"/>
          <w:sz w:val="22"/>
          <w:szCs w:val="22"/>
        </w:rPr>
      </w:pPr>
      <w:r w:rsidRPr="007E79F8">
        <w:rPr>
          <w:rFonts w:eastAsia="Times New Roman" w:cs="Times New Roman"/>
          <w:sz w:val="22"/>
          <w:szCs w:val="22"/>
        </w:rPr>
        <w:t xml:space="preserve">    4. Rok </w:t>
      </w:r>
      <w:proofErr w:type="spellStart"/>
      <w:r w:rsidRPr="007E79F8">
        <w:rPr>
          <w:rFonts w:eastAsia="Times New Roman" w:cs="Times New Roman"/>
          <w:sz w:val="22"/>
          <w:szCs w:val="22"/>
        </w:rPr>
        <w:t>produkcji</w:t>
      </w:r>
      <w:proofErr w:type="spellEnd"/>
      <w:r w:rsidRPr="007E79F8">
        <w:rPr>
          <w:rFonts w:eastAsia="Times New Roman" w:cs="Times New Roman"/>
          <w:sz w:val="22"/>
          <w:szCs w:val="22"/>
        </w:rPr>
        <w:t>:</w:t>
      </w:r>
      <w:r w:rsidR="000C0E30" w:rsidRPr="007E79F8">
        <w:rPr>
          <w:rFonts w:eastAsia="Times New Roman" w:cs="Times New Roman"/>
          <w:sz w:val="22"/>
          <w:szCs w:val="22"/>
        </w:rPr>
        <w:t xml:space="preserve"> </w:t>
      </w:r>
      <w:r w:rsidR="00F52714" w:rsidRPr="007E79F8">
        <w:rPr>
          <w:rFonts w:eastAsia="Times New Roman" w:cs="Times New Roman"/>
          <w:sz w:val="22"/>
          <w:szCs w:val="22"/>
        </w:rPr>
        <w:t>2018</w:t>
      </w:r>
    </w:p>
    <w:p w:rsidR="00FA1794" w:rsidRPr="00D36A74" w:rsidRDefault="00FA1794" w:rsidP="008639A7">
      <w:pPr>
        <w:spacing w:line="240" w:lineRule="auto"/>
        <w:rPr>
          <w:rFonts w:eastAsia="Times New Roman" w:cs="Times New Roman"/>
          <w:b/>
          <w:sz w:val="20"/>
          <w:szCs w:val="20"/>
        </w:rPr>
      </w:pPr>
      <w:r w:rsidRPr="00D36A74">
        <w:rPr>
          <w:rFonts w:eastAsia="Times New Roman" w:cs="Times New Roman"/>
          <w:sz w:val="20"/>
          <w:szCs w:val="20"/>
        </w:rPr>
        <w:t xml:space="preserve">        </w:t>
      </w:r>
    </w:p>
    <w:tbl>
      <w:tblPr>
        <w:tblW w:w="110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5387"/>
        <w:gridCol w:w="1701"/>
        <w:gridCol w:w="1417"/>
        <w:gridCol w:w="1985"/>
      </w:tblGrid>
      <w:tr w:rsidR="00FA1794" w:rsidRPr="00D36A74" w:rsidTr="007D4715">
        <w:trPr>
          <w:trHeight w:val="1114"/>
          <w:jc w:val="center"/>
        </w:trPr>
        <w:tc>
          <w:tcPr>
            <w:tcW w:w="562" w:type="dxa"/>
            <w:vAlign w:val="center"/>
          </w:tcPr>
          <w:p w:rsidR="00FA1794" w:rsidRPr="00D36A74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  <w:p w:rsidR="00FA1794" w:rsidRPr="00D36A74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b/>
                <w:bCs/>
                <w:sz w:val="20"/>
                <w:szCs w:val="20"/>
              </w:rPr>
              <w:t>Lp</w:t>
            </w:r>
            <w:proofErr w:type="spellEnd"/>
            <w:r w:rsidRPr="00D36A74">
              <w:rPr>
                <w:rFonts w:cs="Times New Roman"/>
                <w:b/>
                <w:bCs/>
                <w:sz w:val="20"/>
                <w:szCs w:val="20"/>
              </w:rPr>
              <w:t>.</w:t>
            </w:r>
          </w:p>
          <w:p w:rsidR="00FA1794" w:rsidRPr="00D36A74" w:rsidRDefault="00FA1794" w:rsidP="007D4715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387" w:type="dxa"/>
          </w:tcPr>
          <w:p w:rsidR="00FA1794" w:rsidRPr="00D36A74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  <w:p w:rsidR="00FA1794" w:rsidRPr="00D36A74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Wymagania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techniczne</w:t>
            </w:r>
            <w:proofErr w:type="spellEnd"/>
          </w:p>
        </w:tc>
        <w:tc>
          <w:tcPr>
            <w:tcW w:w="1701" w:type="dxa"/>
            <w:vAlign w:val="center"/>
          </w:tcPr>
          <w:p w:rsidR="00FA1794" w:rsidRPr="00D36A74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br/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wymagane</w:t>
            </w:r>
            <w:proofErr w:type="spellEnd"/>
          </w:p>
        </w:tc>
        <w:tc>
          <w:tcPr>
            <w:tcW w:w="1417" w:type="dxa"/>
          </w:tcPr>
          <w:p w:rsidR="00FA1794" w:rsidRPr="00D36A74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oferowane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/Nie 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podać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>/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opisać</w:t>
            </w:r>
            <w:proofErr w:type="spellEnd"/>
          </w:p>
        </w:tc>
        <w:tc>
          <w:tcPr>
            <w:tcW w:w="1985" w:type="dxa"/>
            <w:vAlign w:val="center"/>
          </w:tcPr>
          <w:p w:rsidR="00FA1794" w:rsidRPr="00D36A74" w:rsidRDefault="00FA1794" w:rsidP="007D4715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Parametry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b/>
                <w:sz w:val="20"/>
                <w:szCs w:val="20"/>
              </w:rPr>
              <w:t>oceniane</w:t>
            </w:r>
            <w:proofErr w:type="spellEnd"/>
            <w:r w:rsidRPr="00D36A74">
              <w:rPr>
                <w:rFonts w:cs="Times New Roman"/>
                <w:b/>
                <w:sz w:val="20"/>
                <w:szCs w:val="20"/>
              </w:rPr>
              <w:t xml:space="preserve"> </w:t>
            </w:r>
          </w:p>
        </w:tc>
      </w:tr>
      <w:tr w:rsidR="00867DC2" w:rsidRPr="00D36A74" w:rsidTr="00610D1F">
        <w:trPr>
          <w:trHeight w:val="612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vAlign w:val="center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Urządzenie fabr</w:t>
            </w:r>
            <w:r w:rsidR="00F52714">
              <w:rPr>
                <w:rFonts w:cs="Times New Roman"/>
                <w:spacing w:val="-4"/>
                <w:sz w:val="20"/>
                <w:szCs w:val="20"/>
              </w:rPr>
              <w:t>ycznie nowe – rok produkcji 2018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>(nie powystawowe).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7D4715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564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Komora myjąca przelotowa prostopadłościenna, dwudrzwiowa pozioma o wymiarach wewnętrznych użytkowych komory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 z zakresu (W x S x G) 2000–2200 x 1200-1300 x 2200-2400 mm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544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Jedno urządzenie z przestrzenią serwisową po stronie prawej, drugie po stronie lewej patrząc od strony załadunku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715707">
        <w:trPr>
          <w:trHeight w:val="700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Ruchoma podłoga w postaci perforowanej platformy, ułatwiająca załadunek oraz rozładunek (platforma automatycznie przesuwająca się w kierunku otwartych drzwi)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696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System przechyłu podłogi wspomagający mycie oraz suszenie mytych przedmiotów.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>-</w:t>
            </w:r>
            <w:r w:rsidRPr="00D36A74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7535B9">
        <w:trPr>
          <w:trHeight w:hRule="exact" w:val="1073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Komora myjąca wykonana ze stali kwasoodpornej. 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Rama, </w:t>
            </w:r>
            <w:proofErr w:type="spellStart"/>
            <w:r w:rsidRPr="00D36A74">
              <w:rPr>
                <w:rFonts w:cs="Times New Roman"/>
                <w:spacing w:val="-4"/>
                <w:sz w:val="20"/>
                <w:szCs w:val="20"/>
              </w:rPr>
              <w:t>opanelowanie</w:t>
            </w:r>
            <w:proofErr w:type="spellEnd"/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 czołowe wykonane ze stali kwasoodpornej. 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Powierzchnie czołowe płaskie.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Instalacja wodna wraz z pompą cyrkulacyjną wykonana ze stali kwasoodpornej.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11293D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br/>
              <w:t xml:space="preserve"> </w:t>
            </w:r>
          </w:p>
        </w:tc>
      </w:tr>
      <w:tr w:rsidR="00867DC2" w:rsidRPr="00D36A74" w:rsidTr="00715707">
        <w:trPr>
          <w:trHeight w:val="815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Dostęp do przestrzeni serwisowej przez drzwi serwisowe ze stali nierdzewnej.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849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System mycia i spłukiwania przemieszczający się w płaszczyźnie poziomej wyposażony w minimum 10 dysz po każdej ze stron komory. Przeciwbieżny system przesuwu ramion spryskujących 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po obydwu stronach komory. 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691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20 dysz po każdej ze stron komory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>-</w:t>
            </w:r>
            <w:r w:rsidRPr="00D36A74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A21740">
        <w:trPr>
          <w:trHeight w:val="1171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Zbiornik roztworu myjącego poza obszarem komory myjącej wykonany ze stali kwasoodpornej, wyposażony w grzałki elektryczne o mocy minimum 50kW (wykonanie stal kwasoodporna), system kontroli poziomu oraz kontrolę temperatury. Objętość zbiornika minimum 300 litrów.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Zbiornik wody płuczącej poza obszarem komory myjącej wykonany ze stali kwasoodpornej, wyposażony w grzałki elektryczne o mocy minimum 50kW (wykonanie stal kwasoodporna), system kontroli poziomu oraz kontrolę temperatury. Objętość zbiornika minimum 300 litrów.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7535B9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7535B9">
        <w:trPr>
          <w:trHeight w:val="836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Równoległe ogrzewanie dwóch zbiorników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990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Suszenie gorącym powietrzem. Wbudowany agregat suszący ogrzewany elektrycznie: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-wydajność tłoczenia powietrza min 1800 m3/h,  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-silniki suszarki </w:t>
            </w:r>
            <w:proofErr w:type="spellStart"/>
            <w:r w:rsidRPr="00D36A74">
              <w:rPr>
                <w:rFonts w:cs="Times New Roman"/>
                <w:spacing w:val="-4"/>
                <w:sz w:val="20"/>
                <w:szCs w:val="20"/>
              </w:rPr>
              <w:t>bezszczotkowe</w:t>
            </w:r>
            <w:proofErr w:type="spellEnd"/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-moc grzałek suszenia min 30 kW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-temperatura suszenia regulowana 60 - 110°C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867DC2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692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Moc grzałek suszenia min 50 kW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>-</w:t>
            </w:r>
            <w:r w:rsidRPr="00D36A74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715707">
        <w:trPr>
          <w:trHeight w:val="640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Kondensator oparów chłodzony zimną wodą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br/>
            </w:r>
          </w:p>
        </w:tc>
      </w:tr>
      <w:tr w:rsidR="00867DC2" w:rsidRPr="00D36A74" w:rsidTr="00A21740">
        <w:trPr>
          <w:trHeight w:val="414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Odzysk ciepła suszenia i wody chłodzącej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927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Drzwi komory myjącej przesuwne: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-przeszklone (wykonane ze szkła bezpiecznego)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-wyposażone w zabezpieczenie przed przycięciem osoby obsługującej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-automatycznie  blokowane w trakcie trwania procesu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F53DB3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1146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Co najmniej 2 pompy dozujące środki odcinane zaworami, 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>z czujnikami poziomu płynu w zbiornikach oraz przepływomierzami podłączonymi do układu sterowania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D36A7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973"/>
          <w:jc w:val="center"/>
        </w:trPr>
        <w:tc>
          <w:tcPr>
            <w:tcW w:w="562" w:type="dxa"/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Zużycie wody na jeden proces składający się faz: mycia dezynfekcji,  płukania, suszenia  mniejszy od 15 litrów/cykl.</w:t>
            </w:r>
          </w:p>
        </w:tc>
        <w:tc>
          <w:tcPr>
            <w:tcW w:w="1701" w:type="dxa"/>
            <w:vAlign w:val="center"/>
          </w:tcPr>
          <w:p w:rsidR="00867DC2" w:rsidRPr="00D36A74" w:rsidRDefault="00867DC2" w:rsidP="00D36A7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42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Czas trwania procesu składającego się faz: mycia dezynfekcji 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>i płukania oraz suszenia  - maksymalnie do 8 minut.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36A74" w:rsidRPr="00D36A74" w:rsidTr="00A21740">
        <w:trPr>
          <w:trHeight w:val="96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Czas trwania procesu składającego się faz: mycia dezynfekcji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 i płukania oraz suszenia  - do 6 minut.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C67E01">
        <w:trPr>
          <w:trHeight w:hRule="exact" w:val="90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widowControl/>
              <w:numPr>
                <w:ilvl w:val="0"/>
                <w:numId w:val="1"/>
              </w:numPr>
              <w:suppressAutoHyphens w:val="0"/>
              <w:snapToGrid w:val="0"/>
              <w:spacing w:beforeLines="40" w:before="96" w:afterLines="40" w:after="96" w:line="240" w:lineRule="auto"/>
              <w:jc w:val="center"/>
              <w:textAlignment w:val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Dobór środka chemicznego odpowiednio do ilości pobranej wody przez urządzenie.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639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Sterowanie mikroprocesorowe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610D1F">
        <w:trPr>
          <w:trHeight w:val="8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Dotykowy panel sterowania z kolorowym wyświetlaczem graficznym o przekątnej powyżej 5,5 cali po stronie.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Wyświetlanie informacji o aktualnym etapie procesu oraz informacji o przyczynach błędu i awarii na monitorze sterownika w języku polskim w postaci tekstowej i graficznej.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Wszystkie opisy na panelach operatora w języku polskim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92A78">
            <w:pPr>
              <w:pStyle w:val="Tekstpodstawowy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610D1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Dotykowy panel sterowania z wyświetlaczem minimum 4 linijkowym po stronie wyładowczej informujący o parametrach procesu.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(Wyświetlacz informujący o parametrach wewnątrz komory przez cały czas pracy)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lastRenderedPageBreak/>
              <w:t>26.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Monitorowanie temperatury roztworu myjącego.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CD326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Wyświetlanie informacji o aktualnym etapie procesu oraz informacji o przyczynach błędu i awarii na monitorze sterownika w języku polskim.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904BB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Sygnalizacja akustyczna zakończenia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67E01">
            <w:pPr>
              <w:tabs>
                <w:tab w:val="center" w:pos="4536"/>
                <w:tab w:val="right" w:pos="9072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21740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29.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Producent posiada wdrożony system jakości ISO 9001 lub równoważny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F53DB3">
            <w:pPr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36A74"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36A74"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793CFE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Co najmniej dwa podłączenia mediów ( woda zimna oraz dejonizowana).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1570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Pompa wodna myjąca obiegowa: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-elementy mające kontakt z wodą wykonane w całości ze stali kwasoodpornej (również wirnik pompy)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-moc pompy minimum 5kW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-monitoring ciśnienia za pompą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-pompa oraz układ orurowania opróżniany całkowicie po procesie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67E01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36A74" w:rsidRPr="00D36A74" w:rsidTr="006D0A3D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Program </w:t>
            </w:r>
            <w:proofErr w:type="spellStart"/>
            <w:r w:rsidRPr="00D36A74">
              <w:rPr>
                <w:rFonts w:cs="Times New Roman"/>
                <w:spacing w:val="-4"/>
                <w:sz w:val="20"/>
                <w:szCs w:val="20"/>
              </w:rPr>
              <w:t>autodezynfekcji</w:t>
            </w:r>
            <w:proofErr w:type="spellEnd"/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 urządzenia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>-</w:t>
            </w:r>
            <w:r w:rsidRPr="00D36A74">
              <w:rPr>
                <w:rFonts w:cs="Times New Roman"/>
                <w:sz w:val="20"/>
                <w:szCs w:val="20"/>
              </w:rPr>
              <w:t xml:space="preserve"> 10pkt</w:t>
            </w:r>
          </w:p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383FB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Programy mycia i dezynfekcji termiczno-chemicznej w zakresie do 60 – 85st.C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A1DEB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D36A74"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36A74"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C83249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34.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Min. 4 programy mycia i dezynfekcji w tym: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-program do mycia łóżek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-program do mycia wózków </w:t>
            </w:r>
          </w:p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-program do mycia blatów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92A78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36A74"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36A74"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F53DB3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AE5E2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35.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Myjnia ładowana z poziomu posadzki – myjnia posadowiona </w:t>
            </w:r>
            <w:r w:rsidR="000C0E30">
              <w:rPr>
                <w:rFonts w:cs="Times New Roman"/>
                <w:spacing w:val="-4"/>
                <w:sz w:val="20"/>
                <w:szCs w:val="20"/>
              </w:rPr>
              <w:t xml:space="preserve">                               </w:t>
            </w: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w zagłębieniu. Po zainstalowaniu urządzenia brak wystających elementów na drodze wjazdu do komory. Wymagana zagłębienie max. 120mm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6228A7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0C0E30">
        <w:trPr>
          <w:trHeight w:val="4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36.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Hałas podczas mycia i suszenia mniejszy lub równy 65dB(A)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A1DE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36A74"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36A74"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0C0E30">
        <w:trPr>
          <w:trHeight w:val="5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37.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Sygnał dźwiękowy końca procesu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D36A74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0C0E30">
        <w:trPr>
          <w:trHeight w:val="56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38.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Możliwość podłączenia do systemu komputerowego przez złącze RJ45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36A74" w:rsidRPr="00D36A74" w:rsidTr="000C0E30">
        <w:trPr>
          <w:trHeight w:val="55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39.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Możliwość modyfikacji i tworzenia własnych nowych programów (minimum 4)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A74" w:rsidRPr="00D36A74" w:rsidRDefault="00D36A74" w:rsidP="00D25FFE">
            <w:pPr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/Nie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– 10pkt</w:t>
            </w:r>
          </w:p>
          <w:p w:rsidR="00D36A74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 xml:space="preserve">Nie  - 0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pkt</w:t>
            </w:r>
            <w:proofErr w:type="spellEnd"/>
          </w:p>
        </w:tc>
      </w:tr>
      <w:tr w:rsidR="00867DC2" w:rsidRPr="00D36A74" w:rsidTr="000C0E30">
        <w:trPr>
          <w:trHeight w:val="65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40.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Wyłączniki bezpieczeństwa zlokalizowane po obu stronach komory oraz w jej wnętrzu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6228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0C0E30">
        <w:trPr>
          <w:trHeight w:val="40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41.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>Szerokość urządzenia maksymalnie 3200mm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CA1DE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36A74"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="00D36A74"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867DC2" w:rsidRPr="00D36A74" w:rsidTr="000C0E30">
        <w:trPr>
          <w:trHeight w:val="54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42.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DC2" w:rsidRPr="00D36A74" w:rsidRDefault="00867DC2" w:rsidP="00D25FFE">
            <w:pPr>
              <w:pStyle w:val="Standard"/>
              <w:snapToGrid w:val="0"/>
              <w:spacing w:line="260" w:lineRule="exact"/>
              <w:rPr>
                <w:rFonts w:cs="Times New Roman"/>
                <w:spacing w:val="-4"/>
                <w:sz w:val="20"/>
                <w:szCs w:val="20"/>
              </w:rPr>
            </w:pPr>
            <w:r w:rsidRPr="00D36A74">
              <w:rPr>
                <w:rFonts w:cs="Times New Roman"/>
                <w:spacing w:val="-4"/>
                <w:sz w:val="20"/>
                <w:szCs w:val="20"/>
              </w:rPr>
              <w:t xml:space="preserve">Zasilanie 3P+N+PE, 400 V, 50 </w:t>
            </w:r>
            <w:proofErr w:type="spellStart"/>
            <w:r w:rsidRPr="00D36A74">
              <w:rPr>
                <w:rFonts w:cs="Times New Roman"/>
                <w:spacing w:val="-4"/>
                <w:sz w:val="20"/>
                <w:szCs w:val="20"/>
              </w:rPr>
              <w:t>Hz</w:t>
            </w:r>
            <w:proofErr w:type="spellEnd"/>
            <w:r w:rsidRPr="00D36A74">
              <w:rPr>
                <w:rFonts w:cs="Times New Roman"/>
                <w:spacing w:val="-4"/>
                <w:sz w:val="20"/>
                <w:szCs w:val="20"/>
              </w:rPr>
              <w:t>, 120-130kW,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F238FB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DC2" w:rsidRPr="00D36A74" w:rsidRDefault="00867DC2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A1DEB" w:rsidRPr="00D36A74" w:rsidTr="00C4253F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D36A74" w:rsidRDefault="00CA1DEB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lastRenderedPageBreak/>
              <w:t>43.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DEB" w:rsidRPr="00D36A74" w:rsidRDefault="00D36A74" w:rsidP="00904BB1">
            <w:pPr>
              <w:spacing w:line="240" w:lineRule="auto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Uniwersalny wózek załadowczy do mycia szafek przyłóżkowych oraz akcesoriów łóżek – szt.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D36A74" w:rsidRDefault="00CA1DEB" w:rsidP="00D36A74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D36A74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DEB" w:rsidRPr="00D36A74" w:rsidRDefault="00CA1DE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0C0E30">
        <w:trPr>
          <w:trHeight w:val="567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44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52714" w:rsidP="00DB58C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Gwarancja na urządzenie </w:t>
            </w:r>
            <w:r w:rsidR="00DB58CA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</w:t>
            </w:r>
            <w:r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36</w:t>
            </w:r>
            <w:r w:rsidR="00F238FB" w:rsidRPr="00D36A74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 xml:space="preserve"> miesięcy liczona od dnia dokonania odbioru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DB58C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="00DB58CA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238FB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238FB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EC64C1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45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238FB" w:rsidP="00A0555A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</w:pPr>
            <w:r w:rsidRPr="00D36A74">
              <w:rPr>
                <w:rFonts w:eastAsia="Times New Roman" w:cs="Times New Roman"/>
                <w:bCs/>
                <w:kern w:val="0"/>
                <w:sz w:val="20"/>
                <w:szCs w:val="20"/>
                <w:lang w:val="pl-PL" w:eastAsia="pl-PL" w:bidi="ar-SA"/>
              </w:rPr>
              <w:t>W trakcie trwania gwarancji wszystkie naprawy oraz przeglądy techniczne przewidziane przez producenta wraz z materiałami zużywalnymi wykonywane na koszt Wykonawcy łącznie                                     z dojazdem (nie rzadziej jednak niż raz    w każdym rozpoczętym roku udzielonej gwarancji).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A0555A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  <w:lang w:val="pl-PL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238FB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8FB" w:rsidRPr="00D36A74" w:rsidRDefault="00F238FB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0C0E30">
        <w:trPr>
          <w:trHeight w:val="6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46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36A7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Dostawa, montaż oraz uruchomienie na koszt Wykonawcy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47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36A7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przekaże urządzenie do eksploatacji Zamawiającemu ze wszystkimi niezbędnymi dokumentami oraz wypełniony paszport techniczny.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48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36A7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Wykonawca przeszkoli personel z obsługi urządzenia na własny koszt.</w:t>
            </w:r>
            <w:r w:rsidR="00AE536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Harmonogram szkoleń uzgodniony będzie                                              z Zamawiającym (użytkownikiem).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49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</w:pPr>
            <w:r w:rsidRPr="00D36A7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Wykonawca dostarczy wraz z dostawą instrukcję obsługi </w:t>
            </w:r>
            <w:r w:rsidR="000C0E30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 xml:space="preserve">                               </w:t>
            </w:r>
            <w:r w:rsidRPr="00D36A74">
              <w:rPr>
                <w:rFonts w:eastAsia="Times New Roman" w:cs="Times New Roman"/>
                <w:kern w:val="0"/>
                <w:sz w:val="20"/>
                <w:szCs w:val="20"/>
                <w:lang w:val="pl-PL" w:bidi="ar-SA"/>
              </w:rPr>
              <w:t>w języku polskim w wersji papierowej i elektronicznej.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173745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50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r w:rsidRPr="00D36A74"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  <w:t>Wykonawca zainstaluje urządzenie w miejscu wskazanym przez Zamawiającego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C505A7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A7" w:rsidRPr="00715707" w:rsidRDefault="002B62AF" w:rsidP="00C505A7">
            <w:pPr>
              <w:snapToGrid w:val="0"/>
              <w:spacing w:beforeLines="40" w:before="96" w:afterLines="40" w:after="96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51</w:t>
            </w:r>
            <w:r w:rsidR="00C505A7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A7" w:rsidRPr="00715707" w:rsidRDefault="00C505A7" w:rsidP="00C505A7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lang w:val="pl-PL" w:bidi="ar-SA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Wykonawca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przeprowadzi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dla urządzenia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we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w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skazanym terminie walidację instalacyjną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i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operacyjną,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zgodnie z wymogami norm: ISO 15883-1, ISO 15883-2,                  ISO 15883-3, ISO 15883-4, PN En285, ISO 17665, </w:t>
            </w:r>
            <w:r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 xml:space="preserve">               </w:t>
            </w:r>
            <w:r w:rsidRPr="00F10881">
              <w:rPr>
                <w:rFonts w:eastAsia="Calibri" w:cs="Times New Roman"/>
                <w:kern w:val="0"/>
                <w:sz w:val="22"/>
                <w:szCs w:val="22"/>
                <w:lang w:val="pl-PL" w:eastAsia="en-US" w:bidi="ar-SA"/>
              </w:rPr>
              <w:t>PN EN 14937 lub normami równoważnymi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A7" w:rsidRPr="00715707" w:rsidRDefault="00C505A7" w:rsidP="00C505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A7" w:rsidRPr="00D36A74" w:rsidRDefault="00C505A7" w:rsidP="00C505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05A7" w:rsidRPr="00D36A74" w:rsidRDefault="00C505A7" w:rsidP="00C505A7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2B62AF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5</w:t>
            </w:r>
            <w:r w:rsidR="002B62AF">
              <w:rPr>
                <w:rFonts w:cs="Times New Roman"/>
                <w:sz w:val="20"/>
                <w:szCs w:val="20"/>
              </w:rPr>
              <w:t>2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Wykonawca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zapewni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dostępność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części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zamiennych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 xml:space="preserve">                                   </w:t>
            </w:r>
            <w:r w:rsidRPr="00D36A74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akcesoriów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przez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okres</w:t>
            </w:r>
            <w:proofErr w:type="spellEnd"/>
            <w:r w:rsidR="00E55E51">
              <w:rPr>
                <w:rFonts w:cs="Times New Roman"/>
                <w:sz w:val="20"/>
                <w:szCs w:val="20"/>
              </w:rPr>
              <w:t xml:space="preserve"> 10</w:t>
            </w:r>
            <w:r w:rsidRPr="00D36A74">
              <w:rPr>
                <w:rFonts w:cs="Times New Roman"/>
                <w:sz w:val="20"/>
                <w:szCs w:val="20"/>
              </w:rPr>
              <w:t xml:space="preserve"> lat.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F238FB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D36A74" w:rsidP="002B62AF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5</w:t>
            </w:r>
            <w:r w:rsidR="002B62AF">
              <w:rPr>
                <w:rFonts w:cs="Times New Roman"/>
                <w:sz w:val="20"/>
                <w:szCs w:val="20"/>
              </w:rPr>
              <w:t>3</w:t>
            </w:r>
            <w:r w:rsidR="00F238FB"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Czas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reakcji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–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przystąpienia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do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usunięcia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awarii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od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chwili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jej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zgłoszenia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max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24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robocze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i 48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godz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. w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dni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wolne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 xml:space="preserve"> </w:t>
            </w:r>
            <w:r w:rsidR="000C0E30">
              <w:rPr>
                <w:rFonts w:cs="Times New Roman"/>
                <w:sz w:val="20"/>
                <w:szCs w:val="20"/>
              </w:rPr>
              <w:t xml:space="preserve">                               </w:t>
            </w:r>
            <w:r w:rsidRPr="00D36A74">
              <w:rPr>
                <w:rFonts w:cs="Times New Roman"/>
                <w:sz w:val="20"/>
                <w:szCs w:val="20"/>
              </w:rPr>
              <w:t xml:space="preserve">i 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święta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  <w:proofErr w:type="spellStart"/>
            <w:r w:rsidRPr="00D36A74">
              <w:rPr>
                <w:rFonts w:cs="Times New Roman"/>
                <w:sz w:val="20"/>
                <w:szCs w:val="20"/>
              </w:rPr>
              <w:t>Tak</w:t>
            </w:r>
            <w:proofErr w:type="spellEnd"/>
            <w:r w:rsidRPr="00D36A74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D36A74">
              <w:rPr>
                <w:rFonts w:cs="Times New Roman"/>
                <w:sz w:val="20"/>
                <w:szCs w:val="20"/>
              </w:rPr>
              <w:t>podać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8FB" w:rsidRPr="00D36A74" w:rsidRDefault="00F238FB" w:rsidP="007D4715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A0BB1" w:rsidRPr="00D36A74" w:rsidTr="001349C4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BB1" w:rsidRPr="00FD172B" w:rsidRDefault="001A0BB1" w:rsidP="001A0BB1">
            <w:pPr>
              <w:spacing w:before="100" w:beforeAutospacing="1" w:after="119" w:line="240" w:lineRule="auto"/>
              <w:rPr>
                <w:rFonts w:eastAsia="Times New Roman" w:cs="Times New Roman"/>
                <w:kern w:val="0"/>
                <w:sz w:val="20"/>
                <w:szCs w:val="20"/>
                <w:lang w:val="pl-PL" w:eastAsia="pl-PL" w:bidi="ar-SA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Autoryzowane lub posiadające stosowne uprawnienia punkty serwisowe na terenie Polski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FD172B" w:rsidRDefault="001A0BB1" w:rsidP="001A0BB1">
            <w:pPr>
              <w:tabs>
                <w:tab w:val="left" w:pos="5400"/>
                <w:tab w:val="left" w:pos="6100"/>
              </w:tabs>
              <w:rPr>
                <w:rFonts w:cs="Times New Roman"/>
              </w:rPr>
            </w:pPr>
            <w:proofErr w:type="spellStart"/>
            <w:r w:rsidRPr="00FD172B">
              <w:rPr>
                <w:rFonts w:cs="Times New Roman"/>
                <w:sz w:val="22"/>
                <w:szCs w:val="22"/>
              </w:rPr>
              <w:t>Tak</w:t>
            </w:r>
            <w:proofErr w:type="spellEnd"/>
            <w:r w:rsidRPr="00FD172B">
              <w:rPr>
                <w:rFonts w:cs="Times New Roman"/>
                <w:sz w:val="22"/>
                <w:szCs w:val="22"/>
              </w:rPr>
              <w:t xml:space="preserve">/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podać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nazwę</w:t>
            </w:r>
            <w:proofErr w:type="spellEnd"/>
            <w:r w:rsidRPr="005F301C">
              <w:rPr>
                <w:rFonts w:cs="Times New Roman"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18"/>
                <w:szCs w:val="18"/>
              </w:rPr>
              <w:t xml:space="preserve">            </w:t>
            </w:r>
            <w:r w:rsidRPr="005F301C">
              <w:rPr>
                <w:rFonts w:cs="Times New Roman"/>
                <w:sz w:val="18"/>
                <w:szCs w:val="18"/>
              </w:rPr>
              <w:t xml:space="preserve">i </w:t>
            </w:r>
            <w:proofErr w:type="spellStart"/>
            <w:r w:rsidRPr="005F301C">
              <w:rPr>
                <w:rFonts w:cs="Times New Roman"/>
                <w:sz w:val="18"/>
                <w:szCs w:val="18"/>
              </w:rPr>
              <w:t>adres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1A0BB1" w:rsidRPr="00D36A74" w:rsidTr="007D4715">
        <w:trPr>
          <w:trHeight w:val="83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snapToGrid w:val="0"/>
              <w:spacing w:beforeLines="40" w:before="96" w:afterLines="40" w:after="96"/>
              <w:jc w:val="center"/>
              <w:rPr>
                <w:rFonts w:cs="Times New Roman"/>
                <w:sz w:val="20"/>
                <w:szCs w:val="20"/>
              </w:rPr>
            </w:pPr>
            <w:r w:rsidRPr="00D36A74">
              <w:rPr>
                <w:rFonts w:cs="Times New Roman"/>
                <w:sz w:val="20"/>
                <w:szCs w:val="20"/>
              </w:rPr>
              <w:t>5</w:t>
            </w:r>
            <w:r>
              <w:rPr>
                <w:rFonts w:cs="Times New Roman"/>
                <w:sz w:val="20"/>
                <w:szCs w:val="20"/>
              </w:rPr>
              <w:t>5</w:t>
            </w:r>
            <w:r w:rsidRPr="00D36A74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FD172B" w:rsidRDefault="001A0BB1" w:rsidP="001A0BB1">
            <w:pPr>
              <w:widowControl/>
              <w:suppressAutoHyphens w:val="0"/>
              <w:spacing w:line="240" w:lineRule="auto"/>
              <w:textAlignment w:val="auto"/>
              <w:rPr>
                <w:rFonts w:eastAsia="Times New Roman" w:cs="Times New Roman"/>
                <w:bCs/>
                <w:kern w:val="0"/>
                <w:sz w:val="20"/>
                <w:szCs w:val="20"/>
                <w:lang w:val="pl-PL" w:bidi="ar-SA"/>
              </w:rPr>
            </w:pPr>
            <w:proofErr w:type="spellStart"/>
            <w:r w:rsidRPr="00FD172B">
              <w:rPr>
                <w:rFonts w:cs="Times New Roman"/>
                <w:sz w:val="20"/>
                <w:szCs w:val="20"/>
              </w:rPr>
              <w:t>Numer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kontaktowy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z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serwisem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FD172B">
              <w:rPr>
                <w:rFonts w:cs="Times New Roman"/>
                <w:sz w:val="20"/>
                <w:szCs w:val="20"/>
              </w:rPr>
              <w:t>Wykonawcy</w:t>
            </w:r>
            <w:proofErr w:type="spellEnd"/>
            <w:r w:rsidRPr="00FD172B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FD172B" w:rsidRDefault="001A0BB1" w:rsidP="001A0BB1">
            <w:pPr>
              <w:tabs>
                <w:tab w:val="left" w:pos="5400"/>
                <w:tab w:val="left" w:pos="6100"/>
              </w:tabs>
              <w:rPr>
                <w:rFonts w:cs="Times New Roman"/>
                <w:sz w:val="18"/>
                <w:szCs w:val="18"/>
              </w:rPr>
            </w:pPr>
            <w:r w:rsidRPr="00FD172B"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pl-PL" w:eastAsia="pl-PL" w:bidi="ar-SA"/>
              </w:rPr>
              <w:t>podać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  <w:r w:rsidRPr="00FD172B">
              <w:rPr>
                <w:rFonts w:ascii="Arial Narrow" w:eastAsia="Times New Roman" w:hAnsi="Arial Narrow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>(fakultatywnie):</w:t>
            </w:r>
            <w:r w:rsidRPr="00FD172B">
              <w:rPr>
                <w:rFonts w:eastAsia="Times New Roman" w:cs="Times New Roman"/>
                <w:color w:val="000000"/>
                <w:kern w:val="0"/>
                <w:sz w:val="18"/>
                <w:szCs w:val="18"/>
                <w:lang w:val="pl-PL" w:eastAsia="pl-PL" w:bidi="ar-SA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BB1" w:rsidRPr="00D36A74" w:rsidRDefault="001A0BB1" w:rsidP="001A0BB1">
            <w:pPr>
              <w:tabs>
                <w:tab w:val="left" w:pos="5400"/>
                <w:tab w:val="left" w:pos="6100"/>
              </w:tabs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FA1794" w:rsidRDefault="00FA1794" w:rsidP="00FA1794">
      <w:pPr>
        <w:rPr>
          <w:rFonts w:cs="Times New Roman"/>
          <w:sz w:val="20"/>
          <w:szCs w:val="20"/>
        </w:rPr>
      </w:pPr>
    </w:p>
    <w:p w:rsidR="000C0E30" w:rsidRDefault="000C0E30" w:rsidP="00FA1794">
      <w:pPr>
        <w:rPr>
          <w:rFonts w:cs="Times New Roman"/>
          <w:sz w:val="20"/>
          <w:szCs w:val="20"/>
        </w:rPr>
      </w:pPr>
    </w:p>
    <w:p w:rsidR="000C0E30" w:rsidRDefault="000C0E30" w:rsidP="00FA1794">
      <w:pPr>
        <w:rPr>
          <w:rFonts w:cs="Times New Roman"/>
          <w:sz w:val="20"/>
          <w:szCs w:val="20"/>
        </w:rPr>
      </w:pPr>
    </w:p>
    <w:p w:rsidR="00FA1794" w:rsidRPr="00D36A74" w:rsidRDefault="00FA1794" w:rsidP="00FA1794">
      <w:pPr>
        <w:ind w:right="-35"/>
        <w:rPr>
          <w:rFonts w:cs="Times New Roman"/>
          <w:sz w:val="20"/>
          <w:szCs w:val="20"/>
        </w:rPr>
      </w:pPr>
      <w:r w:rsidRPr="00D36A74">
        <w:rPr>
          <w:rFonts w:cs="Times New Roman"/>
          <w:sz w:val="20"/>
          <w:szCs w:val="20"/>
        </w:rPr>
        <w:t>...................................</w:t>
      </w:r>
      <w:r w:rsidRPr="00D36A74">
        <w:rPr>
          <w:rFonts w:cs="Times New Roman"/>
          <w:sz w:val="20"/>
          <w:szCs w:val="20"/>
        </w:rPr>
        <w:tab/>
        <w:t xml:space="preserve">                                            </w:t>
      </w:r>
      <w:r w:rsidR="00715707" w:rsidRPr="00D36A74">
        <w:rPr>
          <w:rFonts w:cs="Times New Roman"/>
          <w:sz w:val="20"/>
          <w:szCs w:val="20"/>
        </w:rPr>
        <w:t xml:space="preserve">                              </w:t>
      </w:r>
      <w:r w:rsidRPr="00D36A74">
        <w:rPr>
          <w:rFonts w:cs="Times New Roman"/>
          <w:sz w:val="20"/>
          <w:szCs w:val="20"/>
        </w:rPr>
        <w:t>....................................................</w:t>
      </w:r>
    </w:p>
    <w:p w:rsidR="00FA1794" w:rsidRPr="00D36A74" w:rsidRDefault="00FA1794" w:rsidP="00FA1794">
      <w:pPr>
        <w:rPr>
          <w:rFonts w:cs="Times New Roman"/>
          <w:sz w:val="20"/>
          <w:szCs w:val="20"/>
        </w:rPr>
      </w:pPr>
      <w:r w:rsidRPr="00D36A74">
        <w:rPr>
          <w:rFonts w:cs="Times New Roman"/>
          <w:sz w:val="20"/>
          <w:szCs w:val="20"/>
        </w:rPr>
        <w:t xml:space="preserve">               </w:t>
      </w:r>
      <w:proofErr w:type="spellStart"/>
      <w:r w:rsidRPr="00D36A74">
        <w:rPr>
          <w:rFonts w:cs="Times New Roman"/>
          <w:sz w:val="20"/>
          <w:szCs w:val="20"/>
        </w:rPr>
        <w:t>data</w:t>
      </w:r>
      <w:proofErr w:type="spellEnd"/>
      <w:r w:rsidRPr="00D36A74">
        <w:rPr>
          <w:rFonts w:cs="Times New Roman"/>
          <w:sz w:val="20"/>
          <w:szCs w:val="20"/>
        </w:rPr>
        <w:t xml:space="preserve">                                                               </w:t>
      </w:r>
      <w:r w:rsidR="00715707" w:rsidRPr="00D36A74">
        <w:rPr>
          <w:rFonts w:cs="Times New Roman"/>
          <w:sz w:val="20"/>
          <w:szCs w:val="20"/>
        </w:rPr>
        <w:t xml:space="preserve">                        </w:t>
      </w:r>
      <w:r w:rsidRPr="00D36A74">
        <w:rPr>
          <w:rFonts w:cs="Times New Roman"/>
          <w:sz w:val="20"/>
          <w:szCs w:val="20"/>
        </w:rPr>
        <w:t xml:space="preserve">   </w:t>
      </w:r>
      <w:proofErr w:type="spellStart"/>
      <w:r w:rsidRPr="00D36A74">
        <w:rPr>
          <w:rFonts w:cs="Times New Roman"/>
          <w:sz w:val="20"/>
          <w:szCs w:val="20"/>
        </w:rPr>
        <w:t>pieczątka</w:t>
      </w:r>
      <w:proofErr w:type="spellEnd"/>
      <w:r w:rsidRPr="00D36A74">
        <w:rPr>
          <w:rFonts w:cs="Times New Roman"/>
          <w:sz w:val="20"/>
          <w:szCs w:val="20"/>
        </w:rPr>
        <w:t xml:space="preserve"> i </w:t>
      </w:r>
      <w:proofErr w:type="spellStart"/>
      <w:r w:rsidRPr="00D36A74">
        <w:rPr>
          <w:rFonts w:cs="Times New Roman"/>
          <w:sz w:val="20"/>
          <w:szCs w:val="20"/>
        </w:rPr>
        <w:t>podpis</w:t>
      </w:r>
      <w:proofErr w:type="spellEnd"/>
      <w:r w:rsidRPr="00D36A74">
        <w:rPr>
          <w:rFonts w:cs="Times New Roman"/>
          <w:sz w:val="20"/>
          <w:szCs w:val="20"/>
        </w:rPr>
        <w:t xml:space="preserve"> </w:t>
      </w:r>
      <w:proofErr w:type="spellStart"/>
      <w:r w:rsidRPr="00D36A74">
        <w:rPr>
          <w:rFonts w:cs="Times New Roman"/>
          <w:sz w:val="20"/>
          <w:szCs w:val="20"/>
        </w:rPr>
        <w:t>Wykonawcy</w:t>
      </w:r>
      <w:proofErr w:type="spellEnd"/>
    </w:p>
    <w:p w:rsidR="000C0E30" w:rsidRDefault="000C0E30" w:rsidP="000C0E30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</w:pPr>
    </w:p>
    <w:p w:rsidR="00FA1794" w:rsidRPr="000C0E30" w:rsidRDefault="00FA1794" w:rsidP="000C0E30">
      <w:pPr>
        <w:widowControl/>
        <w:suppressAutoHyphens w:val="0"/>
        <w:spacing w:line="240" w:lineRule="auto"/>
        <w:ind w:right="467"/>
        <w:jc w:val="both"/>
        <w:textAlignment w:val="auto"/>
        <w:rPr>
          <w:rFonts w:eastAsia="Times New Roman" w:cs="Times New Roman"/>
          <w:kern w:val="0"/>
          <w:sz w:val="20"/>
          <w:szCs w:val="20"/>
          <w:lang w:val="pl-PL" w:eastAsia="pl-PL" w:bidi="ar-SA"/>
        </w:rPr>
      </w:pPr>
      <w:r w:rsidRPr="000C0E30">
        <w:rPr>
          <w:rFonts w:eastAsia="Batang" w:cs="Times New Roman"/>
          <w:bCs/>
          <w:kern w:val="0"/>
          <w:sz w:val="20"/>
          <w:szCs w:val="20"/>
          <w:lang w:val="pl-PL" w:eastAsia="pl-PL" w:bidi="ar-SA"/>
        </w:rPr>
        <w:t>UWAGI:</w:t>
      </w:r>
      <w:r w:rsidRPr="000C0E30">
        <w:rPr>
          <w:rFonts w:eastAsia="Times New Roman" w:cs="Times New Roman"/>
          <w:kern w:val="0"/>
          <w:sz w:val="20"/>
          <w:szCs w:val="20"/>
          <w:lang w:val="pl-PL" w:eastAsia="pl-PL" w:bidi="ar-SA"/>
        </w:rPr>
        <w:t xml:space="preserve"> </w:t>
      </w:r>
    </w:p>
    <w:p w:rsidR="001A0BB1" w:rsidRPr="001A0BB1" w:rsidRDefault="001A0BB1" w:rsidP="001A0BB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line="240" w:lineRule="auto"/>
        <w:ind w:right="467"/>
        <w:textAlignment w:val="auto"/>
        <w:rPr>
          <w:rFonts w:eastAsia="Times New Roman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</w:pPr>
      <w:r w:rsidRPr="001A0BB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>1. Niespełnienie któregokolwiek z wymaganych powyżej parametrów techniczno-użytkowych oraz wymagań co do ich wartości minimalnych spowoduje odrzucenie oferty bez dalszej jej oceny.</w:t>
      </w:r>
    </w:p>
    <w:p w:rsidR="00256C33" w:rsidRPr="000C0E30" w:rsidRDefault="001A0BB1" w:rsidP="001A0BB1">
      <w:pPr>
        <w:widowControl/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autoSpaceDE w:val="0"/>
        <w:spacing w:after="120" w:line="240" w:lineRule="auto"/>
        <w:textAlignment w:val="auto"/>
        <w:rPr>
          <w:rFonts w:cs="Times New Roman"/>
          <w:sz w:val="20"/>
          <w:szCs w:val="20"/>
        </w:rPr>
      </w:pPr>
      <w:r w:rsidRPr="001A0BB1">
        <w:rPr>
          <w:rFonts w:eastAsia="Batang" w:cs="Times New Roman"/>
          <w:color w:val="000000"/>
          <w:kern w:val="0"/>
          <w:sz w:val="18"/>
          <w:szCs w:val="18"/>
          <w:u w:color="000000"/>
          <w:bdr w:val="nil"/>
          <w:lang w:val="pl-PL" w:eastAsia="pl-PL" w:bidi="ar-SA"/>
        </w:rPr>
        <w:t xml:space="preserve">2. Brak opisu traktowany będzie jako brak danego parametru w oferowanej konfiguracji urządzenia.                                                    </w:t>
      </w:r>
      <w:r w:rsidRPr="001A0BB1">
        <w:rPr>
          <w:rFonts w:eastAsia="Arial Unicode MS" w:cs="Times New Roman"/>
          <w:color w:val="000000"/>
          <w:sz w:val="18"/>
          <w:szCs w:val="18"/>
          <w:u w:color="000000"/>
          <w:bdr w:val="nil"/>
          <w:lang w:val="pl-PL" w:eastAsia="pl-PL" w:bidi="ar-SA"/>
        </w:rPr>
        <w:t>3. Oświadczam, że oferowany przedmiot zamówienia spełnia wszystkie powyższe wymagania Zamawiającego.</w:t>
      </w:r>
      <w:bookmarkStart w:id="0" w:name="_GoBack"/>
      <w:bookmarkEnd w:id="0"/>
    </w:p>
    <w:sectPr w:rsidR="00256C33" w:rsidRPr="000C0E30" w:rsidSect="00256C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32168"/>
    <w:multiLevelType w:val="hybridMultilevel"/>
    <w:tmpl w:val="F7AAED58"/>
    <w:lvl w:ilvl="0" w:tplc="6D5E1F66">
      <w:start w:val="1"/>
      <w:numFmt w:val="decimal"/>
      <w:lvlText w:val="%1."/>
      <w:lvlJc w:val="left"/>
      <w:pPr>
        <w:ind w:left="540" w:hanging="360"/>
      </w:pPr>
      <w:rPr>
        <w:rFonts w:eastAsia="Arial Unicode MS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60A144CC"/>
    <w:multiLevelType w:val="hybridMultilevel"/>
    <w:tmpl w:val="C058A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39A7"/>
    <w:rsid w:val="000A6BF0"/>
    <w:rsid w:val="000C0E30"/>
    <w:rsid w:val="0011293D"/>
    <w:rsid w:val="00142612"/>
    <w:rsid w:val="00173745"/>
    <w:rsid w:val="00192A78"/>
    <w:rsid w:val="001A0BB1"/>
    <w:rsid w:val="001A694E"/>
    <w:rsid w:val="001C0D11"/>
    <w:rsid w:val="001F4F0E"/>
    <w:rsid w:val="00256C33"/>
    <w:rsid w:val="00283853"/>
    <w:rsid w:val="002B62AF"/>
    <w:rsid w:val="00426AAF"/>
    <w:rsid w:val="00457C57"/>
    <w:rsid w:val="00471D71"/>
    <w:rsid w:val="004819DD"/>
    <w:rsid w:val="00485CA9"/>
    <w:rsid w:val="00581287"/>
    <w:rsid w:val="005959C6"/>
    <w:rsid w:val="006228A7"/>
    <w:rsid w:val="00653B10"/>
    <w:rsid w:val="007074AF"/>
    <w:rsid w:val="00715707"/>
    <w:rsid w:val="007535B9"/>
    <w:rsid w:val="007E75E9"/>
    <w:rsid w:val="007E79F8"/>
    <w:rsid w:val="007F665B"/>
    <w:rsid w:val="00844172"/>
    <w:rsid w:val="008639A7"/>
    <w:rsid w:val="00867DC2"/>
    <w:rsid w:val="0088761E"/>
    <w:rsid w:val="00920A7B"/>
    <w:rsid w:val="00A17B3D"/>
    <w:rsid w:val="00AE5364"/>
    <w:rsid w:val="00BA5427"/>
    <w:rsid w:val="00C505A7"/>
    <w:rsid w:val="00C67E01"/>
    <w:rsid w:val="00CA1DEB"/>
    <w:rsid w:val="00D36A74"/>
    <w:rsid w:val="00DA242E"/>
    <w:rsid w:val="00DB58CA"/>
    <w:rsid w:val="00DD0ABA"/>
    <w:rsid w:val="00E55E51"/>
    <w:rsid w:val="00F238FB"/>
    <w:rsid w:val="00F338E4"/>
    <w:rsid w:val="00F52714"/>
    <w:rsid w:val="00F53DB3"/>
    <w:rsid w:val="00FA1794"/>
    <w:rsid w:val="00FC56DC"/>
    <w:rsid w:val="00FC5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1D5371-7E43-4E0A-B039-E560D8370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639A7"/>
    <w:pPr>
      <w:widowControl w:val="0"/>
      <w:suppressAutoHyphens/>
      <w:spacing w:after="0" w:line="100" w:lineRule="atLeast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rsid w:val="008639A7"/>
  </w:style>
  <w:style w:type="paragraph" w:styleId="Tekstpodstawowy">
    <w:name w:val="Body Text"/>
    <w:basedOn w:val="Normalny"/>
    <w:link w:val="TekstpodstawowyZnak1"/>
    <w:rsid w:val="008639A7"/>
    <w:pPr>
      <w:spacing w:after="120"/>
    </w:pPr>
  </w:style>
  <w:style w:type="character" w:customStyle="1" w:styleId="TekstpodstawowyZnak">
    <w:name w:val="Tekst podstawowy Znak"/>
    <w:basedOn w:val="Domylnaczcionkaakapitu"/>
    <w:uiPriority w:val="99"/>
    <w:semiHidden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character" w:customStyle="1" w:styleId="TekstpodstawowyZnak1">
    <w:name w:val="Tekst podstawowy Znak1"/>
    <w:link w:val="Tekstpodstawowy"/>
    <w:rsid w:val="008639A7"/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kapitzlist">
    <w:name w:val="List Paragraph"/>
    <w:basedOn w:val="Normalny"/>
    <w:uiPriority w:val="34"/>
    <w:qFormat/>
    <w:rsid w:val="00471D71"/>
    <w:pPr>
      <w:ind w:left="720"/>
      <w:contextualSpacing/>
    </w:pPr>
  </w:style>
  <w:style w:type="paragraph" w:customStyle="1" w:styleId="Standard">
    <w:name w:val="Standard"/>
    <w:rsid w:val="006228A7"/>
    <w:pPr>
      <w:widowControl w:val="0"/>
      <w:suppressAutoHyphens/>
      <w:spacing w:after="0" w:line="100" w:lineRule="atLeast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7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37024A-5897-4590-B0D5-D7B832A0D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4</Pages>
  <Words>1240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</dc:creator>
  <cp:keywords/>
  <dc:description/>
  <cp:lastModifiedBy>Krzysztof</cp:lastModifiedBy>
  <cp:revision>36</cp:revision>
  <dcterms:created xsi:type="dcterms:W3CDTF">2017-07-31T15:01:00Z</dcterms:created>
  <dcterms:modified xsi:type="dcterms:W3CDTF">2017-10-01T18:35:00Z</dcterms:modified>
</cp:coreProperties>
</file>